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560D" w14:textId="77777777" w:rsidR="00B64CB4" w:rsidRPr="00B64CB4" w:rsidRDefault="00B64CB4" w:rsidP="00B6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 Director/Assistant Manager Kevin Murphy </w:t>
      </w:r>
    </w:p>
    <w:p w14:paraId="50A00371" w14:textId="77777777" w:rsidR="00B64CB4" w:rsidRPr="00B64CB4" w:rsidRDefault="00B64CB4" w:rsidP="00B6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B0F446" w14:textId="77777777" w:rsidR="00B64CB4" w:rsidRPr="00B64CB4" w:rsidRDefault="00B64CB4" w:rsidP="00B6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Strawberry Spritz</w:t>
      </w:r>
    </w:p>
    <w:p w14:paraId="1097DC54" w14:textId="77777777" w:rsidR="00B64CB4" w:rsidRPr="00B64CB4" w:rsidRDefault="00B64CB4" w:rsidP="00B6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EC2D27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 xml:space="preserve">1.5 </w:t>
      </w:r>
      <w:proofErr w:type="spellStart"/>
      <w:r w:rsidRPr="00B64CB4">
        <w:rPr>
          <w:rFonts w:ascii="Arial" w:eastAsia="Times New Roman" w:hAnsi="Arial" w:cs="Arial"/>
          <w:color w:val="000000"/>
          <w:sz w:val="20"/>
          <w:szCs w:val="20"/>
        </w:rPr>
        <w:t>oz</w:t>
      </w:r>
      <w:proofErr w:type="spellEnd"/>
      <w:r w:rsidRPr="00B64CB4">
        <w:rPr>
          <w:rFonts w:ascii="Arial" w:eastAsia="Times New Roman" w:hAnsi="Arial" w:cs="Arial"/>
          <w:color w:val="000000"/>
          <w:sz w:val="20"/>
          <w:szCs w:val="20"/>
        </w:rPr>
        <w:t xml:space="preserve"> White Rum (or Gin, or Vodka, or try Aperol!)</w:t>
      </w:r>
    </w:p>
    <w:p w14:paraId="7B8CF234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 xml:space="preserve">1.5 </w:t>
      </w:r>
      <w:proofErr w:type="spellStart"/>
      <w:r w:rsidRPr="00B64CB4">
        <w:rPr>
          <w:rFonts w:ascii="Arial" w:eastAsia="Times New Roman" w:hAnsi="Arial" w:cs="Arial"/>
          <w:color w:val="000000"/>
          <w:sz w:val="20"/>
          <w:szCs w:val="20"/>
        </w:rPr>
        <w:t>oz</w:t>
      </w:r>
      <w:proofErr w:type="spellEnd"/>
      <w:r w:rsidRPr="00B64CB4">
        <w:rPr>
          <w:rFonts w:ascii="Arial" w:eastAsia="Times New Roman" w:hAnsi="Arial" w:cs="Arial"/>
          <w:color w:val="000000"/>
          <w:sz w:val="20"/>
          <w:szCs w:val="20"/>
        </w:rPr>
        <w:t xml:space="preserve"> Strawberry Shrub (Follow the shrub recipe)</w:t>
      </w:r>
    </w:p>
    <w:p w14:paraId="6934A834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>Top with club soda</w:t>
      </w:r>
    </w:p>
    <w:p w14:paraId="2425C1B6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>Serve over ice, garnish with fruit or fresh mint.</w:t>
      </w:r>
    </w:p>
    <w:p w14:paraId="57852F65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80C16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>-Combine two parts cut up produce (</w:t>
      </w:r>
      <w:proofErr w:type="gramStart"/>
      <w:r w:rsidRPr="00B64CB4">
        <w:rPr>
          <w:rFonts w:ascii="Arial" w:eastAsia="Times New Roman" w:hAnsi="Arial" w:cs="Arial"/>
          <w:color w:val="000000"/>
          <w:sz w:val="20"/>
          <w:szCs w:val="20"/>
        </w:rPr>
        <w:t>both fruits or</w:t>
      </w:r>
      <w:proofErr w:type="gramEnd"/>
      <w:r w:rsidRPr="00B64CB4">
        <w:rPr>
          <w:rFonts w:ascii="Arial" w:eastAsia="Times New Roman" w:hAnsi="Arial" w:cs="Arial"/>
          <w:color w:val="000000"/>
          <w:sz w:val="20"/>
          <w:szCs w:val="20"/>
        </w:rPr>
        <w:t xml:space="preserve"> veggies can work wonders), 1 part sugar, 1 part vinegar. </w:t>
      </w:r>
    </w:p>
    <w:p w14:paraId="37746C07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 xml:space="preserve">-Give it 24 hours with sugar, add vinegar, then another 48 </w:t>
      </w:r>
      <w:proofErr w:type="spellStart"/>
      <w:r w:rsidRPr="00B64CB4">
        <w:rPr>
          <w:rFonts w:ascii="Arial" w:eastAsia="Times New Roman" w:hAnsi="Arial" w:cs="Arial"/>
          <w:color w:val="000000"/>
          <w:sz w:val="20"/>
          <w:szCs w:val="20"/>
        </w:rPr>
        <w:t>hrs</w:t>
      </w:r>
      <w:proofErr w:type="spellEnd"/>
      <w:r w:rsidRPr="00B64CB4">
        <w:rPr>
          <w:rFonts w:ascii="Arial" w:eastAsia="Times New Roman" w:hAnsi="Arial" w:cs="Arial"/>
          <w:color w:val="000000"/>
          <w:sz w:val="20"/>
          <w:szCs w:val="20"/>
        </w:rPr>
        <w:t>, let it rest, then strain off the liquid. </w:t>
      </w:r>
    </w:p>
    <w:p w14:paraId="08611FB0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>-The liquid keeps in the fridge for months. Blend the leftover fruit solids into a smoothie, if you'd like.</w:t>
      </w:r>
    </w:p>
    <w:p w14:paraId="11095FEF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201C2" w14:textId="77777777" w:rsidR="00B64CB4" w:rsidRPr="00B64CB4" w:rsidRDefault="00B64CB4" w:rsidP="00B6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B4">
        <w:rPr>
          <w:rFonts w:ascii="Arial" w:eastAsia="Times New Roman" w:hAnsi="Arial" w:cs="Arial"/>
          <w:color w:val="000000"/>
          <w:sz w:val="20"/>
          <w:szCs w:val="20"/>
        </w:rPr>
        <w:t>For those who stocked up on produce... I suggest making a shrub. Easy, "healthy", and delicious. Perfect for getting ready for spring. Strawberry Shrub is one of my favorites.</w:t>
      </w:r>
    </w:p>
    <w:p w14:paraId="5AFA3037" w14:textId="77777777" w:rsidR="00A45726" w:rsidRDefault="00B64CB4">
      <w:bookmarkStart w:id="0" w:name="_GoBack"/>
      <w:bookmarkEnd w:id="0"/>
    </w:p>
    <w:sectPr w:rsidR="00A4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B4"/>
    <w:rsid w:val="00475E7D"/>
    <w:rsid w:val="008E33DC"/>
    <w:rsid w:val="00B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A66D"/>
  <w15:chartTrackingRefBased/>
  <w15:docId w15:val="{03D00AEC-9EE2-4A81-A316-B6C60EB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4B89268E86840859CDEF766EB43FC" ma:contentTypeVersion="13" ma:contentTypeDescription="Create a new document." ma:contentTypeScope="" ma:versionID="2ece6a6a05c3457cf8639ea9f79e2982">
  <xsd:schema xmlns:xsd="http://www.w3.org/2001/XMLSchema" xmlns:xs="http://www.w3.org/2001/XMLSchema" xmlns:p="http://schemas.microsoft.com/office/2006/metadata/properties" xmlns:ns3="a7e7d86c-3bed-43ca-8623-f385de8686ec" xmlns:ns4="a0a2a120-b5bb-4051-9ddf-af15d0183759" targetNamespace="http://schemas.microsoft.com/office/2006/metadata/properties" ma:root="true" ma:fieldsID="5d5feaf75ad4bb3e8d3a59b17aa5503a" ns3:_="" ns4:_="">
    <xsd:import namespace="a7e7d86c-3bed-43ca-8623-f385de8686ec"/>
    <xsd:import namespace="a0a2a120-b5bb-4051-9ddf-af15d0183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7d86c-3bed-43ca-8623-f385de86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a120-b5bb-4051-9ddf-af15d0183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0C809-58CE-47DF-91D5-8E965E60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7d86c-3bed-43ca-8623-f385de8686ec"/>
    <ds:schemaRef ds:uri="a0a2a120-b5bb-4051-9ddf-af15d0183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98938-4CA2-4038-8E87-F87D6CCE4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64FB-D15F-442E-B42C-DA535FAB120A}">
  <ds:schemaRefs>
    <ds:schemaRef ds:uri="http://purl.org/dc/terms/"/>
    <ds:schemaRef ds:uri="http://schemas.openxmlformats.org/package/2006/metadata/core-properties"/>
    <ds:schemaRef ds:uri="a7e7d86c-3bed-43ca-8623-f385de8686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a2a120-b5bb-4051-9ddf-af15d01837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Kenny</dc:creator>
  <cp:keywords/>
  <dc:description/>
  <cp:lastModifiedBy>Lisa Kenny</cp:lastModifiedBy>
  <cp:revision>1</cp:revision>
  <dcterms:created xsi:type="dcterms:W3CDTF">2020-03-27T17:47:00Z</dcterms:created>
  <dcterms:modified xsi:type="dcterms:W3CDTF">2020-03-27T17:47:00Z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0x0101001504B89268E86840859CDEF766EB43FC</vt:lpwstr>
  </property>
</Properties>
</file>